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5DB00A7C"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97F36">
        <w:rPr>
          <w:rFonts w:cs="Arial"/>
          <w:b/>
          <w:bCs/>
          <w:sz w:val="28"/>
          <w:szCs w:val="28"/>
        </w:rPr>
        <w:t>6</w:t>
      </w:r>
      <w:r w:rsidRPr="006179B8">
        <w:rPr>
          <w:rFonts w:cs="Arial"/>
          <w:b/>
          <w:bCs/>
          <w:sz w:val="28"/>
          <w:szCs w:val="28"/>
        </w:rPr>
        <w:t>.</w:t>
      </w:r>
      <w:r w:rsidR="00E33A69">
        <w:rPr>
          <w:rFonts w:cs="Arial"/>
          <w:b/>
          <w:bCs/>
          <w:sz w:val="28"/>
          <w:szCs w:val="28"/>
        </w:rPr>
        <w:t>1</w:t>
      </w:r>
      <w:r w:rsidR="007C5B52">
        <w:rPr>
          <w:rFonts w:cs="Arial"/>
          <w:b/>
          <w:bCs/>
          <w:sz w:val="28"/>
          <w:szCs w:val="28"/>
        </w:rPr>
        <w:t>1</w:t>
      </w:r>
      <w:r w:rsidR="00DA6FAF">
        <w:rPr>
          <w:rFonts w:cs="Arial"/>
          <w:b/>
          <w:bCs/>
          <w:sz w:val="28"/>
          <w:szCs w:val="28"/>
        </w:rPr>
        <w:t xml:space="preserve"> </w:t>
      </w:r>
      <w:r w:rsidR="007C5B52">
        <w:rPr>
          <w:rFonts w:cs="Arial"/>
          <w:b/>
          <w:bCs/>
          <w:sz w:val="28"/>
          <w:szCs w:val="28"/>
        </w:rPr>
        <w:t>Leitfähigkeit von reiner</w:t>
      </w:r>
      <w:r w:rsidR="00377B7F">
        <w:rPr>
          <w:rFonts w:cs="Arial"/>
          <w:b/>
          <w:bCs/>
          <w:sz w:val="28"/>
          <w:szCs w:val="28"/>
        </w:rPr>
        <w:t xml:space="preserve"> </w:t>
      </w:r>
      <w:r w:rsidR="00E33A69">
        <w:rPr>
          <w:rFonts w:cs="Arial"/>
          <w:b/>
          <w:bCs/>
          <w:sz w:val="28"/>
          <w:szCs w:val="28"/>
        </w:rPr>
        <w:t>Essig</w:t>
      </w:r>
      <w:r w:rsidR="007C5B52">
        <w:rPr>
          <w:rFonts w:cs="Arial"/>
          <w:b/>
          <w:bCs/>
          <w:sz w:val="28"/>
          <w:szCs w:val="28"/>
        </w:rPr>
        <w:t>säure und einer wässrigen Essigsäure-Lösung</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4ED0F8E4" w14:textId="77777777" w:rsidR="007C5B52" w:rsidRDefault="007C5B52" w:rsidP="007C5B52">
      <w:pPr>
        <w:pStyle w:val="Listen"/>
        <w:numPr>
          <w:ilvl w:val="0"/>
          <w:numId w:val="65"/>
        </w:numPr>
        <w:spacing w:line="276" w:lineRule="auto"/>
      </w:pPr>
      <w:r>
        <w:t>2 150-mL-Bechergläser</w:t>
      </w:r>
    </w:p>
    <w:p w14:paraId="41E9109B" w14:textId="77777777" w:rsidR="007C5B52" w:rsidRDefault="007C5B52" w:rsidP="007C5B52">
      <w:pPr>
        <w:pStyle w:val="Listen"/>
        <w:numPr>
          <w:ilvl w:val="0"/>
          <w:numId w:val="65"/>
        </w:numPr>
        <w:spacing w:line="276" w:lineRule="auto"/>
      </w:pPr>
      <w:r>
        <w:t>Magnetrührer, Rührfisch</w:t>
      </w:r>
    </w:p>
    <w:p w14:paraId="252ED29E" w14:textId="77777777" w:rsidR="007C5B52" w:rsidRDefault="007C5B52" w:rsidP="007C5B52">
      <w:pPr>
        <w:pStyle w:val="Listen"/>
        <w:numPr>
          <w:ilvl w:val="0"/>
          <w:numId w:val="65"/>
        </w:numPr>
        <w:spacing w:line="276" w:lineRule="auto"/>
      </w:pPr>
      <w:r>
        <w:t>Unterputzkabel</w:t>
      </w:r>
    </w:p>
    <w:p w14:paraId="1052B5BE" w14:textId="77777777" w:rsidR="007C5B52" w:rsidRDefault="007C5B52" w:rsidP="007C5B52">
      <w:pPr>
        <w:pStyle w:val="Listen"/>
        <w:numPr>
          <w:ilvl w:val="0"/>
          <w:numId w:val="65"/>
        </w:numPr>
        <w:spacing w:line="276" w:lineRule="auto"/>
      </w:pPr>
      <w:r>
        <w:t>2 Krokodilklemmen</w:t>
      </w:r>
    </w:p>
    <w:p w14:paraId="5012F24B" w14:textId="77777777" w:rsidR="007C5B52" w:rsidRDefault="007C5B52" w:rsidP="007C5B52">
      <w:pPr>
        <w:pStyle w:val="Listen"/>
        <w:numPr>
          <w:ilvl w:val="0"/>
          <w:numId w:val="65"/>
        </w:numPr>
        <w:spacing w:line="276" w:lineRule="auto"/>
      </w:pPr>
      <w:r>
        <w:t>3 Kabel</w:t>
      </w:r>
    </w:p>
    <w:p w14:paraId="01E610E6" w14:textId="77777777" w:rsidR="007C5B52" w:rsidRDefault="007C5B52" w:rsidP="007C5B52">
      <w:pPr>
        <w:pStyle w:val="Listen"/>
        <w:numPr>
          <w:ilvl w:val="0"/>
          <w:numId w:val="65"/>
        </w:numPr>
        <w:spacing w:line="276" w:lineRule="auto"/>
      </w:pPr>
      <w:r>
        <w:t>Glühlampe (max. 3 V, 0,07 A) mit Halterung</w:t>
      </w:r>
    </w:p>
    <w:p w14:paraId="7222FF60" w14:textId="34EB1391" w:rsidR="007C5B52" w:rsidRDefault="007C5B52" w:rsidP="007C5B52">
      <w:pPr>
        <w:pStyle w:val="Listen"/>
        <w:numPr>
          <w:ilvl w:val="0"/>
          <w:numId w:val="65"/>
        </w:numPr>
        <w:spacing w:line="276" w:lineRule="auto"/>
      </w:pPr>
      <w:r>
        <w:t>Regelbare Wechselspannungsquelle (Spannungsbereich: 0 – 30 V)</w:t>
      </w:r>
    </w:p>
    <w:p w14:paraId="0F570C5F" w14:textId="77777777" w:rsidR="00F358C2" w:rsidRDefault="00F358C2" w:rsidP="004935BF">
      <w:pPr>
        <w:spacing w:after="0" w:line="276" w:lineRule="auto"/>
        <w:rPr>
          <w:rFonts w:cs="Arial"/>
          <w:b/>
          <w:bCs/>
        </w:rPr>
      </w:pPr>
    </w:p>
    <w:p w14:paraId="3243EEE9" w14:textId="5BCAD4EA" w:rsidR="003F5BEF" w:rsidRDefault="00ED18D5" w:rsidP="004935BF">
      <w:pPr>
        <w:spacing w:after="0" w:line="276" w:lineRule="auto"/>
        <w:rPr>
          <w:rFonts w:cs="Arial"/>
        </w:rPr>
      </w:pPr>
      <w:r>
        <w:rPr>
          <w:rFonts w:cs="Arial"/>
          <w:b/>
          <w:bCs/>
        </w:rPr>
        <w:t>Chemikalien:</w:t>
      </w:r>
    </w:p>
    <w:p w14:paraId="54F87E49" w14:textId="73AD63EE" w:rsidR="00377B7F" w:rsidRPr="00377B7F" w:rsidRDefault="007C5B52" w:rsidP="00377B7F">
      <w:pPr>
        <w:pStyle w:val="Listenabsatz"/>
        <w:numPr>
          <w:ilvl w:val="0"/>
          <w:numId w:val="63"/>
        </w:numPr>
        <w:spacing w:after="0" w:line="276" w:lineRule="auto"/>
        <w:jc w:val="both"/>
        <w:rPr>
          <w:rFonts w:cs="Arial"/>
          <w:bCs/>
        </w:rPr>
      </w:pPr>
      <w:r>
        <w:rPr>
          <w:rFonts w:cs="Arial"/>
          <w:bCs/>
        </w:rPr>
        <w:t xml:space="preserve">Reine </w:t>
      </w:r>
      <w:r w:rsidR="00E33A69">
        <w:rPr>
          <w:rFonts w:cs="Arial"/>
          <w:bCs/>
        </w:rPr>
        <w:t>Essig</w:t>
      </w:r>
      <w:r>
        <w:rPr>
          <w:rFonts w:cs="Arial"/>
          <w:bCs/>
        </w:rPr>
        <w:t>säure</w:t>
      </w:r>
    </w:p>
    <w:p w14:paraId="10BEA7EC" w14:textId="77777777" w:rsidR="001A4BAE" w:rsidRDefault="001A4BAE" w:rsidP="001A4BAE">
      <w:pPr>
        <w:spacing w:after="0" w:line="276" w:lineRule="auto"/>
        <w:jc w:val="both"/>
        <w:rPr>
          <w:rFonts w:cs="Arial"/>
          <w:b/>
        </w:rPr>
      </w:pPr>
    </w:p>
    <w:p w14:paraId="5859119A" w14:textId="5CBFE9C1" w:rsidR="007C5B52" w:rsidRDefault="007C5B52" w:rsidP="001A4BAE">
      <w:pPr>
        <w:spacing w:after="0" w:line="276" w:lineRule="auto"/>
        <w:jc w:val="both"/>
        <w:rPr>
          <w:rFonts w:cs="Arial"/>
          <w:bCs/>
        </w:rPr>
      </w:pPr>
      <w:r>
        <w:rPr>
          <w:rFonts w:cs="Arial"/>
          <w:bCs/>
          <w:noProof/>
        </w:rPr>
        <w:drawing>
          <wp:anchor distT="0" distB="0" distL="114300" distR="114300" simplePos="0" relativeHeight="251658240" behindDoc="1" locked="0" layoutInCell="1" allowOverlap="1" wp14:anchorId="2BCEEF38" wp14:editId="732AE75B">
            <wp:simplePos x="0" y="0"/>
            <wp:positionH relativeFrom="column">
              <wp:posOffset>1310005</wp:posOffset>
            </wp:positionH>
            <wp:positionV relativeFrom="paragraph">
              <wp:posOffset>36195</wp:posOffset>
            </wp:positionV>
            <wp:extent cx="3359150" cy="2383790"/>
            <wp:effectExtent l="0" t="0" r="0" b="0"/>
            <wp:wrapTight wrapText="bothSides">
              <wp:wrapPolygon edited="0">
                <wp:start x="15434" y="0"/>
                <wp:lineTo x="14822" y="345"/>
                <wp:lineTo x="13107" y="2417"/>
                <wp:lineTo x="0" y="4833"/>
                <wp:lineTo x="0" y="13464"/>
                <wp:lineTo x="2695" y="14155"/>
                <wp:lineTo x="3552" y="16571"/>
                <wp:lineTo x="5880" y="19333"/>
                <wp:lineTo x="6002" y="21404"/>
                <wp:lineTo x="10167" y="21404"/>
                <wp:lineTo x="21437" y="21232"/>
                <wp:lineTo x="21437" y="15535"/>
                <wp:lineTo x="19599" y="13809"/>
                <wp:lineTo x="19722" y="7422"/>
                <wp:lineTo x="19232" y="6559"/>
                <wp:lineTo x="17762" y="5524"/>
                <wp:lineTo x="17639" y="2589"/>
                <wp:lineTo x="17149" y="690"/>
                <wp:lineTo x="16904" y="0"/>
                <wp:lineTo x="15434"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9150" cy="2383790"/>
                    </a:xfrm>
                    <a:prstGeom prst="rect">
                      <a:avLst/>
                    </a:prstGeom>
                    <a:noFill/>
                  </pic:spPr>
                </pic:pic>
              </a:graphicData>
            </a:graphic>
          </wp:anchor>
        </w:drawing>
      </w:r>
      <w:r>
        <w:rPr>
          <w:rFonts w:cs="Arial"/>
          <w:b/>
        </w:rPr>
        <w:t>Versuchsaufbau:</w:t>
      </w:r>
    </w:p>
    <w:p w14:paraId="1F0D873C" w14:textId="47171CFD" w:rsidR="007C5B52" w:rsidRDefault="007C5B52" w:rsidP="001A4BAE">
      <w:pPr>
        <w:spacing w:after="0" w:line="276" w:lineRule="auto"/>
        <w:jc w:val="both"/>
        <w:rPr>
          <w:rFonts w:cs="Arial"/>
          <w:bCs/>
        </w:rPr>
      </w:pPr>
    </w:p>
    <w:p w14:paraId="421B3482" w14:textId="77777777" w:rsidR="007C5B52" w:rsidRDefault="007C5B52" w:rsidP="001A4BAE">
      <w:pPr>
        <w:spacing w:after="0" w:line="276" w:lineRule="auto"/>
        <w:jc w:val="both"/>
        <w:rPr>
          <w:rFonts w:cs="Arial"/>
          <w:bCs/>
        </w:rPr>
      </w:pPr>
    </w:p>
    <w:p w14:paraId="085A9350" w14:textId="77777777" w:rsidR="007C5B52" w:rsidRDefault="007C5B52" w:rsidP="001A4BAE">
      <w:pPr>
        <w:spacing w:after="0" w:line="276" w:lineRule="auto"/>
        <w:jc w:val="both"/>
        <w:rPr>
          <w:rFonts w:cs="Arial"/>
          <w:bCs/>
        </w:rPr>
      </w:pPr>
    </w:p>
    <w:p w14:paraId="3795FE0A" w14:textId="77777777" w:rsidR="007C5B52" w:rsidRDefault="007C5B52" w:rsidP="001A4BAE">
      <w:pPr>
        <w:spacing w:after="0" w:line="276" w:lineRule="auto"/>
        <w:jc w:val="both"/>
        <w:rPr>
          <w:rFonts w:cs="Arial"/>
          <w:bCs/>
        </w:rPr>
      </w:pPr>
    </w:p>
    <w:p w14:paraId="71F5AC39" w14:textId="77777777" w:rsidR="007C5B52" w:rsidRDefault="007C5B52" w:rsidP="001A4BAE">
      <w:pPr>
        <w:spacing w:after="0" w:line="276" w:lineRule="auto"/>
        <w:jc w:val="both"/>
        <w:rPr>
          <w:rFonts w:cs="Arial"/>
          <w:bCs/>
        </w:rPr>
      </w:pPr>
    </w:p>
    <w:p w14:paraId="51F48F40" w14:textId="77777777" w:rsidR="007C5B52" w:rsidRDefault="007C5B52" w:rsidP="001A4BAE">
      <w:pPr>
        <w:spacing w:after="0" w:line="276" w:lineRule="auto"/>
        <w:jc w:val="both"/>
        <w:rPr>
          <w:rFonts w:cs="Arial"/>
          <w:bCs/>
        </w:rPr>
      </w:pPr>
    </w:p>
    <w:p w14:paraId="6077824D" w14:textId="77777777" w:rsidR="007C5B52" w:rsidRDefault="007C5B52" w:rsidP="001A4BAE">
      <w:pPr>
        <w:spacing w:after="0" w:line="276" w:lineRule="auto"/>
        <w:jc w:val="both"/>
        <w:rPr>
          <w:rFonts w:cs="Arial"/>
          <w:bCs/>
        </w:rPr>
      </w:pPr>
    </w:p>
    <w:p w14:paraId="0832CA1E" w14:textId="77777777" w:rsidR="007C5B52" w:rsidRDefault="007C5B52" w:rsidP="001A4BAE">
      <w:pPr>
        <w:spacing w:after="0" w:line="276" w:lineRule="auto"/>
        <w:jc w:val="both"/>
        <w:rPr>
          <w:rFonts w:cs="Arial"/>
          <w:bCs/>
        </w:rPr>
      </w:pPr>
    </w:p>
    <w:p w14:paraId="23FF6A95" w14:textId="77777777" w:rsidR="007C5B52" w:rsidRDefault="007C5B52" w:rsidP="001A4BAE">
      <w:pPr>
        <w:spacing w:after="0" w:line="276" w:lineRule="auto"/>
        <w:jc w:val="both"/>
        <w:rPr>
          <w:rFonts w:cs="Arial"/>
          <w:bCs/>
        </w:rPr>
      </w:pPr>
    </w:p>
    <w:p w14:paraId="16ECF760" w14:textId="77777777" w:rsidR="007C5B52" w:rsidRPr="007C5B52" w:rsidRDefault="007C5B52" w:rsidP="001A4BAE">
      <w:pPr>
        <w:spacing w:after="0" w:line="276" w:lineRule="auto"/>
        <w:jc w:val="both"/>
        <w:rPr>
          <w:rFonts w:cs="Arial"/>
          <w:bCs/>
        </w:rPr>
      </w:pPr>
    </w:p>
    <w:p w14:paraId="06C77360" w14:textId="77777777" w:rsidR="007C5B52" w:rsidRDefault="007C5B52" w:rsidP="001A4BAE">
      <w:pPr>
        <w:spacing w:after="0" w:line="276" w:lineRule="auto"/>
        <w:jc w:val="both"/>
        <w:rPr>
          <w:rFonts w:cs="Arial"/>
          <w:b/>
        </w:rPr>
      </w:pPr>
    </w:p>
    <w:p w14:paraId="15132BEA" w14:textId="77777777" w:rsidR="004D7583" w:rsidRDefault="004D7583" w:rsidP="001A4BAE">
      <w:pPr>
        <w:spacing w:after="0" w:line="276" w:lineRule="auto"/>
        <w:jc w:val="both"/>
        <w:rPr>
          <w:rFonts w:cs="Arial"/>
          <w:b/>
        </w:rPr>
      </w:pPr>
    </w:p>
    <w:p w14:paraId="3249EA33" w14:textId="77777777" w:rsidR="00B373C9" w:rsidRDefault="00B373C9" w:rsidP="001A4BAE">
      <w:pPr>
        <w:spacing w:after="0" w:line="276" w:lineRule="auto"/>
        <w:jc w:val="both"/>
        <w:rPr>
          <w:rFonts w:cs="Arial"/>
          <w:b/>
        </w:rPr>
      </w:pPr>
    </w:p>
    <w:p w14:paraId="63F43E81" w14:textId="73D0F4BD" w:rsidR="00872F94" w:rsidRDefault="00872F94" w:rsidP="001A4BAE">
      <w:pPr>
        <w:spacing w:after="0" w:line="276" w:lineRule="auto"/>
        <w:jc w:val="both"/>
        <w:rPr>
          <w:rFonts w:cs="Arial"/>
          <w:bCs/>
        </w:rPr>
      </w:pPr>
      <w:r w:rsidRPr="00872F94">
        <w:rPr>
          <w:rFonts w:cs="Arial"/>
          <w:b/>
        </w:rPr>
        <w:t>Durchführung:</w:t>
      </w:r>
    </w:p>
    <w:p w14:paraId="250DF62F" w14:textId="0EB5291C" w:rsidR="004D7583" w:rsidRPr="004D7583" w:rsidRDefault="007C5B52" w:rsidP="004D7583">
      <w:pPr>
        <w:pStyle w:val="Listenabsatz"/>
        <w:numPr>
          <w:ilvl w:val="0"/>
          <w:numId w:val="66"/>
        </w:numPr>
        <w:spacing w:line="276" w:lineRule="auto"/>
        <w:ind w:left="714" w:hanging="357"/>
        <w:contextualSpacing w:val="0"/>
        <w:jc w:val="both"/>
        <w:rPr>
          <w:rFonts w:cs="Arial"/>
          <w:bCs/>
        </w:rPr>
      </w:pPr>
      <w:r w:rsidRPr="007C5B52">
        <w:rPr>
          <w:rFonts w:cs="Arial"/>
          <w:bCs/>
        </w:rPr>
        <w:t xml:space="preserve">Für die Untersuchungen mit Eisessig sollten die abisolierten Kabelenden zur Verringerung des Elektrodenabstandes möglichst eng zusammengebogen werden. </w:t>
      </w:r>
    </w:p>
    <w:p w14:paraId="23AA3CEC" w14:textId="77777777" w:rsidR="004D7583" w:rsidRPr="004D7583" w:rsidRDefault="004D7583" w:rsidP="004D7583">
      <w:pPr>
        <w:pStyle w:val="Listenabsatz"/>
        <w:numPr>
          <w:ilvl w:val="0"/>
          <w:numId w:val="66"/>
        </w:numPr>
        <w:spacing w:line="276" w:lineRule="auto"/>
        <w:ind w:left="714" w:hanging="357"/>
        <w:contextualSpacing w:val="0"/>
        <w:jc w:val="both"/>
        <w:rPr>
          <w:rFonts w:cs="Arial"/>
          <w:bCs/>
        </w:rPr>
      </w:pPr>
      <w:r w:rsidRPr="004D7583">
        <w:rPr>
          <w:rFonts w:cs="Arial"/>
          <w:bCs/>
        </w:rPr>
        <w:t xml:space="preserve">Gib nun destilliertes Wasser und den Rührfisch in das Becherglas und baue den Versuch entsprechend der Abbildung auf. </w:t>
      </w:r>
    </w:p>
    <w:p w14:paraId="54EFE706" w14:textId="77777777" w:rsidR="004D7583" w:rsidRPr="004D7583" w:rsidRDefault="004D7583" w:rsidP="004D7583">
      <w:pPr>
        <w:pStyle w:val="Listenabsatz"/>
        <w:numPr>
          <w:ilvl w:val="0"/>
          <w:numId w:val="66"/>
        </w:numPr>
        <w:spacing w:line="276" w:lineRule="auto"/>
        <w:ind w:left="714" w:hanging="357"/>
        <w:contextualSpacing w:val="0"/>
        <w:jc w:val="both"/>
        <w:rPr>
          <w:rFonts w:cs="Arial"/>
          <w:bCs/>
        </w:rPr>
      </w:pPr>
      <w:r w:rsidRPr="004D7583">
        <w:rPr>
          <w:rFonts w:cs="Arial"/>
          <w:bCs/>
        </w:rPr>
        <w:t xml:space="preserve">Dann erhöhe allmählich die Wechselspannung bis zum Maximalwert, die Glühlampe sollte dabei nicht leuchten. </w:t>
      </w:r>
    </w:p>
    <w:p w14:paraId="127EC15A" w14:textId="77777777" w:rsidR="004D7583" w:rsidRPr="004D7583" w:rsidRDefault="004D7583" w:rsidP="004D7583">
      <w:pPr>
        <w:pStyle w:val="Listenabsatz"/>
        <w:numPr>
          <w:ilvl w:val="0"/>
          <w:numId w:val="66"/>
        </w:numPr>
        <w:spacing w:line="276" w:lineRule="auto"/>
        <w:ind w:left="714" w:hanging="357"/>
        <w:contextualSpacing w:val="0"/>
        <w:jc w:val="both"/>
        <w:rPr>
          <w:rFonts w:cs="Arial"/>
          <w:bCs/>
        </w:rPr>
      </w:pPr>
      <w:r w:rsidRPr="004D7583">
        <w:rPr>
          <w:rFonts w:cs="Arial"/>
          <w:bCs/>
        </w:rPr>
        <w:lastRenderedPageBreak/>
        <w:t xml:space="preserve">Diesen Vorgang wiederhole mit einem </w:t>
      </w:r>
      <w:r w:rsidRPr="004D7583">
        <w:rPr>
          <w:rFonts w:cs="Arial"/>
          <w:bCs/>
          <w:u w:val="single"/>
        </w:rPr>
        <w:t>trockenen</w:t>
      </w:r>
      <w:r w:rsidRPr="004D7583">
        <w:rPr>
          <w:rFonts w:cs="Arial"/>
          <w:bCs/>
        </w:rPr>
        <w:t xml:space="preserve"> Becherglas und 20 mL Eisessig, auch hier sollte bei maximaler Spannung die Glühlampe nicht leuchten. </w:t>
      </w:r>
    </w:p>
    <w:p w14:paraId="23CC49F4" w14:textId="77777777" w:rsidR="004D7583" w:rsidRPr="004D7583" w:rsidRDefault="004D7583" w:rsidP="004D7583">
      <w:pPr>
        <w:pStyle w:val="Listenabsatz"/>
        <w:numPr>
          <w:ilvl w:val="0"/>
          <w:numId w:val="66"/>
        </w:numPr>
        <w:spacing w:line="276" w:lineRule="auto"/>
        <w:ind w:left="714" w:hanging="357"/>
        <w:contextualSpacing w:val="0"/>
        <w:jc w:val="both"/>
        <w:rPr>
          <w:rFonts w:cs="Arial"/>
          <w:bCs/>
        </w:rPr>
      </w:pPr>
      <w:r w:rsidRPr="004D7583">
        <w:rPr>
          <w:rFonts w:cs="Arial"/>
          <w:bCs/>
        </w:rPr>
        <w:t xml:space="preserve">Nun gib vorsichtig etwas destilliertes Wasser zum Eisessig hinzu und beobachte dabei die Glühlampe. Wenn sie leuchtet, regele die Spannung so weit herunter, bis kein Leuchten mehr zu beobachten ist. </w:t>
      </w:r>
    </w:p>
    <w:p w14:paraId="69BAE1AC" w14:textId="65545212" w:rsidR="007C5B52" w:rsidRDefault="004D7583" w:rsidP="004D7583">
      <w:pPr>
        <w:pStyle w:val="Listenabsatz"/>
        <w:numPr>
          <w:ilvl w:val="0"/>
          <w:numId w:val="66"/>
        </w:numPr>
        <w:spacing w:line="276" w:lineRule="auto"/>
        <w:ind w:left="714" w:hanging="357"/>
        <w:contextualSpacing w:val="0"/>
        <w:jc w:val="both"/>
        <w:rPr>
          <w:rFonts w:cs="Arial"/>
          <w:bCs/>
        </w:rPr>
      </w:pPr>
      <w:r w:rsidRPr="004D7583">
        <w:rPr>
          <w:rFonts w:cs="Arial"/>
          <w:bCs/>
        </w:rPr>
        <w:t>Dann gib wieder etwas Wasser hinzu und wiederhole die beschriebene Vorgehensweise, bis die Fassungsgrenze des Becherglases erreicht ist.</w:t>
      </w:r>
    </w:p>
    <w:p w14:paraId="7247F71C" w14:textId="0B19B211" w:rsidR="00B373C9" w:rsidRDefault="00B373C9" w:rsidP="004D7583">
      <w:pPr>
        <w:pStyle w:val="Listenabsatz"/>
        <w:numPr>
          <w:ilvl w:val="0"/>
          <w:numId w:val="66"/>
        </w:numPr>
        <w:spacing w:line="276" w:lineRule="auto"/>
        <w:ind w:left="714" w:hanging="357"/>
        <w:contextualSpacing w:val="0"/>
        <w:jc w:val="both"/>
        <w:rPr>
          <w:rFonts w:cs="Arial"/>
          <w:bCs/>
        </w:rPr>
      </w:pPr>
      <w:r>
        <w:rPr>
          <w:rFonts w:cs="Arial"/>
          <w:bCs/>
        </w:rPr>
        <w:t>Erkläre deine Beobachtungen!</w:t>
      </w:r>
    </w:p>
    <w:p w14:paraId="57F68F60" w14:textId="44EAB980" w:rsidR="00B373C9" w:rsidRDefault="00B373C9">
      <w:pPr>
        <w:rPr>
          <w:rFonts w:cs="Arial"/>
          <w:bCs/>
        </w:rPr>
      </w:pPr>
      <w:r>
        <w:rPr>
          <w:rFonts w:cs="Arial"/>
          <w:bCs/>
        </w:rPr>
        <w:br w:type="page"/>
      </w:r>
    </w:p>
    <w:p w14:paraId="77007CB1" w14:textId="341D6AAF" w:rsidR="004E26AC" w:rsidRPr="00C3311C" w:rsidRDefault="006179B8" w:rsidP="00C3311C">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1D73FA">
        <w:rPr>
          <w:rFonts w:cs="Arial"/>
          <w:b/>
          <w:bCs/>
          <w:sz w:val="28"/>
          <w:szCs w:val="28"/>
        </w:rPr>
        <w:t>6</w:t>
      </w:r>
      <w:r w:rsidRPr="00180FF0">
        <w:rPr>
          <w:rFonts w:cs="Arial"/>
          <w:b/>
          <w:bCs/>
          <w:sz w:val="28"/>
          <w:szCs w:val="28"/>
        </w:rPr>
        <w:t>.</w:t>
      </w:r>
      <w:r w:rsidR="00E33A69">
        <w:rPr>
          <w:rFonts w:cs="Arial"/>
          <w:b/>
          <w:bCs/>
          <w:sz w:val="28"/>
          <w:szCs w:val="28"/>
        </w:rPr>
        <w:t>1</w:t>
      </w:r>
      <w:r w:rsidR="004D7583">
        <w:rPr>
          <w:rFonts w:cs="Arial"/>
          <w:b/>
          <w:bCs/>
          <w:sz w:val="28"/>
          <w:szCs w:val="28"/>
        </w:rPr>
        <w:t>1</w:t>
      </w:r>
    </w:p>
    <w:p w14:paraId="2E85D39C" w14:textId="160FCB8C" w:rsidR="00B228DD" w:rsidRDefault="001009C8" w:rsidP="005C7847">
      <w:pPr>
        <w:jc w:val="both"/>
      </w:pPr>
      <w:r w:rsidRPr="005C7847">
        <w:rPr>
          <w:b/>
          <w:bCs/>
        </w:rPr>
        <w:t>Beobachtungen</w:t>
      </w:r>
      <w:r w:rsidRPr="001A0E74">
        <w:t>:</w:t>
      </w:r>
      <w:r w:rsidR="004935BF" w:rsidRPr="001A0E74">
        <w:t xml:space="preserve">    </w:t>
      </w:r>
    </w:p>
    <w:p w14:paraId="732CC8DF" w14:textId="77777777" w:rsidR="004D7583" w:rsidRPr="004D7583" w:rsidRDefault="004D7583" w:rsidP="004D7583">
      <w:pPr>
        <w:spacing w:line="276" w:lineRule="auto"/>
        <w:jc w:val="both"/>
      </w:pPr>
      <w:r w:rsidRPr="004D7583">
        <w:t>Trotz eingestellter maximaler Spannung leuchtet die Glühlampe weder bei destilliertem Wasser noch bei Eisessig. Wenn man aber etwas Wasser in die reine Essigsäure gegeben hat, leuchtet die Glühlampe allmählich auf, die Spannung wird herunter geregelt, die Glühlampe erlischt, man gibt wieder Wasser hinzu, die Glühlampe leuchtet wieder auf, usw.</w:t>
      </w:r>
    </w:p>
    <w:p w14:paraId="742C390A" w14:textId="77777777" w:rsidR="00F358C2" w:rsidRDefault="00F358C2" w:rsidP="005C7847">
      <w:pPr>
        <w:jc w:val="both"/>
      </w:pPr>
    </w:p>
    <w:p w14:paraId="76DE5B70" w14:textId="25A98A52" w:rsidR="008800FA" w:rsidRDefault="008800FA" w:rsidP="005C7847">
      <w:pPr>
        <w:jc w:val="both"/>
      </w:pPr>
      <w:r w:rsidRPr="005C7847">
        <w:rPr>
          <w:b/>
          <w:bCs/>
        </w:rPr>
        <w:t>Auswertung:</w:t>
      </w:r>
      <w:r w:rsidR="004F4753">
        <w:t xml:space="preserve">    </w:t>
      </w:r>
    </w:p>
    <w:p w14:paraId="18B50133" w14:textId="77777777" w:rsidR="004D7583" w:rsidRPr="004D7583" w:rsidRDefault="004D7583" w:rsidP="004D7583">
      <w:pPr>
        <w:jc w:val="both"/>
      </w:pPr>
      <w:r w:rsidRPr="004D7583">
        <w:t>Offensichtlich leiten sowohl destilliertes Wasser als auch die reine Essigsäure den elektrischen Strom nicht. Gibt man allerdings Wasser zu der Säure hinzu, so muss eine chemische Reaktion stattfinden, bei der eine saure Lösung mit elektrisch geladenen Teilchen entsteht.</w:t>
      </w:r>
    </w:p>
    <w:p w14:paraId="53C0DDFB" w14:textId="17AA9193" w:rsidR="00C3311C" w:rsidRPr="004D7583" w:rsidRDefault="004D7583" w:rsidP="005C7847">
      <w:pPr>
        <w:jc w:val="both"/>
        <w:rPr>
          <w:b/>
          <w:bCs/>
        </w:rPr>
      </w:pPr>
      <w:r w:rsidRPr="004D7583">
        <w:rPr>
          <w:b/>
          <w:bCs/>
        </w:rPr>
        <w:t>Hinweise:</w:t>
      </w:r>
    </w:p>
    <w:p w14:paraId="2305B881" w14:textId="77777777" w:rsidR="004D7583" w:rsidRPr="004D7583" w:rsidRDefault="004D7583" w:rsidP="004D7583">
      <w:pPr>
        <w:numPr>
          <w:ilvl w:val="0"/>
          <w:numId w:val="67"/>
        </w:numPr>
        <w:jc w:val="both"/>
      </w:pPr>
      <w:r w:rsidRPr="004D7583">
        <w:t>Wichtig ist es, das destillierte Wasser vorher auf seine Leitfähigkeit hin in der eingesetzten Apparatur zu prüfen! Falls dieses Wasser aus einem Ionenaustauscher stammt, kann es vorkommen, dass schon bei reinem Wasser eine geringe Leitfähigkeit festzustellen ist!</w:t>
      </w:r>
    </w:p>
    <w:p w14:paraId="2D83F1B9" w14:textId="77777777" w:rsidR="004D7583" w:rsidRPr="004D7583" w:rsidRDefault="004D7583" w:rsidP="004D7583">
      <w:pPr>
        <w:numPr>
          <w:ilvl w:val="0"/>
          <w:numId w:val="67"/>
        </w:numPr>
        <w:jc w:val="both"/>
      </w:pPr>
      <w:r w:rsidRPr="004D7583">
        <w:t xml:space="preserve">Das Unterputzkabel ist im Baumarkt erhältlich. Aus ihm kann man sehr preiswerte und trotzdem relativ dimensionsstabile Leitfähigkeitselektroden herstellen. Dazu schneidet man von dem Unterputzkabel ein ca. 10 cm langes Stück (je nach Gefäß) ab und entfernt an beiden Enden etwa 1 cm der Isolierung, die mittlere Ader kann abgekniffen werden. </w:t>
      </w:r>
    </w:p>
    <w:p w14:paraId="39DD1D46" w14:textId="77777777" w:rsidR="004D7583" w:rsidRPr="004D7583" w:rsidRDefault="004D7583" w:rsidP="004D7583">
      <w:pPr>
        <w:numPr>
          <w:ilvl w:val="0"/>
          <w:numId w:val="67"/>
        </w:numPr>
        <w:jc w:val="both"/>
      </w:pPr>
      <w:r w:rsidRPr="004D7583">
        <w:t>Ein Anknüpfungspunkt für spätere formale Betrachtungen wird hier unschwer erkennbar, es wird quasi der Grundstein für die Bildung von Hydronium-Ionen gelegt.</w:t>
      </w:r>
    </w:p>
    <w:p w14:paraId="51637D43" w14:textId="77777777" w:rsidR="004D7583" w:rsidRPr="000B610A" w:rsidRDefault="004D7583" w:rsidP="005C7847">
      <w:pPr>
        <w:jc w:val="both"/>
      </w:pPr>
    </w:p>
    <w:sectPr w:rsidR="004D7583" w:rsidRPr="000B610A">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3C7E0" w14:textId="77777777" w:rsidR="002679C0" w:rsidRDefault="002679C0" w:rsidP="006179B8">
      <w:pPr>
        <w:spacing w:after="0" w:line="240" w:lineRule="auto"/>
      </w:pPr>
      <w:r>
        <w:separator/>
      </w:r>
    </w:p>
  </w:endnote>
  <w:endnote w:type="continuationSeparator" w:id="0">
    <w:p w14:paraId="16F787D6" w14:textId="77777777" w:rsidR="002679C0" w:rsidRDefault="002679C0"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EFB26" w14:textId="77777777" w:rsidR="002679C0" w:rsidRDefault="002679C0" w:rsidP="006179B8">
      <w:pPr>
        <w:spacing w:after="0" w:line="240" w:lineRule="auto"/>
      </w:pPr>
      <w:r>
        <w:separator/>
      </w:r>
    </w:p>
  </w:footnote>
  <w:footnote w:type="continuationSeparator" w:id="0">
    <w:p w14:paraId="0C3D6760" w14:textId="77777777" w:rsidR="002679C0" w:rsidRDefault="002679C0"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64063870"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1006D2">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6" w15:restartNumberingAfterBreak="0">
    <w:nsid w:val="11046BFB"/>
    <w:multiLevelType w:val="hybridMultilevel"/>
    <w:tmpl w:val="E0CA29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0"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A05904"/>
    <w:multiLevelType w:val="hybridMultilevel"/>
    <w:tmpl w:val="59EC2550"/>
    <w:lvl w:ilvl="0" w:tplc="8384C83C">
      <w:start w:val="1"/>
      <w:numFmt w:val="bullet"/>
      <w:pStyle w:val="Listen"/>
      <w:lvlText w:val=""/>
      <w:lvlJc w:val="left"/>
      <w:pPr>
        <w:tabs>
          <w:tab w:val="num" w:pos="2856"/>
        </w:tabs>
        <w:ind w:left="2856" w:hanging="357"/>
      </w:pPr>
      <w:rPr>
        <w:rFonts w:ascii="Symbol" w:hAnsi="Symbol" w:hint="default"/>
      </w:rPr>
    </w:lvl>
    <w:lvl w:ilvl="1" w:tplc="04070003" w:tentative="1">
      <w:start w:val="1"/>
      <w:numFmt w:val="bullet"/>
      <w:lvlText w:val="o"/>
      <w:lvlJc w:val="left"/>
      <w:pPr>
        <w:tabs>
          <w:tab w:val="num" w:pos="3939"/>
        </w:tabs>
        <w:ind w:left="3939" w:hanging="360"/>
      </w:pPr>
      <w:rPr>
        <w:rFonts w:ascii="Courier New" w:hAnsi="Courier New" w:cs="Courier New" w:hint="default"/>
      </w:rPr>
    </w:lvl>
    <w:lvl w:ilvl="2" w:tplc="04070005" w:tentative="1">
      <w:start w:val="1"/>
      <w:numFmt w:val="bullet"/>
      <w:lvlText w:val=""/>
      <w:lvlJc w:val="left"/>
      <w:pPr>
        <w:tabs>
          <w:tab w:val="num" w:pos="4659"/>
        </w:tabs>
        <w:ind w:left="4659" w:hanging="360"/>
      </w:pPr>
      <w:rPr>
        <w:rFonts w:ascii="Wingdings" w:hAnsi="Wingdings" w:hint="default"/>
      </w:rPr>
    </w:lvl>
    <w:lvl w:ilvl="3" w:tplc="04070001" w:tentative="1">
      <w:start w:val="1"/>
      <w:numFmt w:val="bullet"/>
      <w:lvlText w:val=""/>
      <w:lvlJc w:val="left"/>
      <w:pPr>
        <w:tabs>
          <w:tab w:val="num" w:pos="5379"/>
        </w:tabs>
        <w:ind w:left="5379" w:hanging="360"/>
      </w:pPr>
      <w:rPr>
        <w:rFonts w:ascii="Symbol" w:hAnsi="Symbol" w:hint="default"/>
      </w:rPr>
    </w:lvl>
    <w:lvl w:ilvl="4" w:tplc="04070003" w:tentative="1">
      <w:start w:val="1"/>
      <w:numFmt w:val="bullet"/>
      <w:lvlText w:val="o"/>
      <w:lvlJc w:val="left"/>
      <w:pPr>
        <w:tabs>
          <w:tab w:val="num" w:pos="6099"/>
        </w:tabs>
        <w:ind w:left="6099" w:hanging="360"/>
      </w:pPr>
      <w:rPr>
        <w:rFonts w:ascii="Courier New" w:hAnsi="Courier New" w:cs="Courier New" w:hint="default"/>
      </w:rPr>
    </w:lvl>
    <w:lvl w:ilvl="5" w:tplc="04070005" w:tentative="1">
      <w:start w:val="1"/>
      <w:numFmt w:val="bullet"/>
      <w:lvlText w:val=""/>
      <w:lvlJc w:val="left"/>
      <w:pPr>
        <w:tabs>
          <w:tab w:val="num" w:pos="6819"/>
        </w:tabs>
        <w:ind w:left="6819" w:hanging="360"/>
      </w:pPr>
      <w:rPr>
        <w:rFonts w:ascii="Wingdings" w:hAnsi="Wingdings" w:hint="default"/>
      </w:rPr>
    </w:lvl>
    <w:lvl w:ilvl="6" w:tplc="04070001" w:tentative="1">
      <w:start w:val="1"/>
      <w:numFmt w:val="bullet"/>
      <w:lvlText w:val=""/>
      <w:lvlJc w:val="left"/>
      <w:pPr>
        <w:tabs>
          <w:tab w:val="num" w:pos="7539"/>
        </w:tabs>
        <w:ind w:left="7539" w:hanging="360"/>
      </w:pPr>
      <w:rPr>
        <w:rFonts w:ascii="Symbol" w:hAnsi="Symbol" w:hint="default"/>
      </w:rPr>
    </w:lvl>
    <w:lvl w:ilvl="7" w:tplc="04070003" w:tentative="1">
      <w:start w:val="1"/>
      <w:numFmt w:val="bullet"/>
      <w:lvlText w:val="o"/>
      <w:lvlJc w:val="left"/>
      <w:pPr>
        <w:tabs>
          <w:tab w:val="num" w:pos="8259"/>
        </w:tabs>
        <w:ind w:left="8259" w:hanging="360"/>
      </w:pPr>
      <w:rPr>
        <w:rFonts w:ascii="Courier New" w:hAnsi="Courier New" w:cs="Courier New" w:hint="default"/>
      </w:rPr>
    </w:lvl>
    <w:lvl w:ilvl="8" w:tplc="04070005" w:tentative="1">
      <w:start w:val="1"/>
      <w:numFmt w:val="bullet"/>
      <w:lvlText w:val=""/>
      <w:lvlJc w:val="left"/>
      <w:pPr>
        <w:tabs>
          <w:tab w:val="num" w:pos="8979"/>
        </w:tabs>
        <w:ind w:left="8979" w:hanging="360"/>
      </w:pPr>
      <w:rPr>
        <w:rFonts w:ascii="Wingdings" w:hAnsi="Wingdings" w:hint="default"/>
      </w:rPr>
    </w:lvl>
  </w:abstractNum>
  <w:abstractNum w:abstractNumId="12"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0D1374D"/>
    <w:multiLevelType w:val="hybridMultilevel"/>
    <w:tmpl w:val="8D84699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23"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1F16E7"/>
    <w:multiLevelType w:val="hybridMultilevel"/>
    <w:tmpl w:val="C46AB8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30" w15:restartNumberingAfterBreak="0">
    <w:nsid w:val="7D503675"/>
    <w:multiLevelType w:val="hybridMultilevel"/>
    <w:tmpl w:val="E5D47538"/>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5"/>
  </w:num>
  <w:num w:numId="2" w16cid:durableId="744186815">
    <w:abstractNumId w:val="25"/>
  </w:num>
  <w:num w:numId="3" w16cid:durableId="1540390796">
    <w:abstractNumId w:val="29"/>
  </w:num>
  <w:num w:numId="4" w16cid:durableId="694309047">
    <w:abstractNumId w:val="13"/>
  </w:num>
  <w:num w:numId="5" w16cid:durableId="1857840274">
    <w:abstractNumId w:val="15"/>
  </w:num>
  <w:num w:numId="6" w16cid:durableId="211188591">
    <w:abstractNumId w:val="11"/>
  </w:num>
  <w:num w:numId="7" w16cid:durableId="1026908390">
    <w:abstractNumId w:val="9"/>
  </w:num>
  <w:num w:numId="8" w16cid:durableId="1980184593">
    <w:abstractNumId w:val="20"/>
  </w:num>
  <w:num w:numId="9" w16cid:durableId="540674239">
    <w:abstractNumId w:val="3"/>
  </w:num>
  <w:num w:numId="10" w16cid:durableId="1791127956">
    <w:abstractNumId w:val="4"/>
  </w:num>
  <w:num w:numId="11" w16cid:durableId="1476533782">
    <w:abstractNumId w:val="4"/>
  </w:num>
  <w:num w:numId="12" w16cid:durableId="1671758069">
    <w:abstractNumId w:val="20"/>
  </w:num>
  <w:num w:numId="13" w16cid:durableId="466434797">
    <w:abstractNumId w:val="4"/>
  </w:num>
  <w:num w:numId="14" w16cid:durableId="1967396038">
    <w:abstractNumId w:val="26"/>
  </w:num>
  <w:num w:numId="15" w16cid:durableId="948967895">
    <w:abstractNumId w:val="24"/>
  </w:num>
  <w:num w:numId="16" w16cid:durableId="196238715">
    <w:abstractNumId w:val="31"/>
  </w:num>
  <w:num w:numId="17" w16cid:durableId="1550066394">
    <w:abstractNumId w:val="24"/>
  </w:num>
  <w:num w:numId="18" w16cid:durableId="129792367">
    <w:abstractNumId w:val="5"/>
  </w:num>
  <w:num w:numId="19" w16cid:durableId="1664355558">
    <w:abstractNumId w:val="29"/>
  </w:num>
  <w:num w:numId="20" w16cid:durableId="1828282037">
    <w:abstractNumId w:val="5"/>
  </w:num>
  <w:num w:numId="21" w16cid:durableId="1859738204">
    <w:abstractNumId w:val="22"/>
  </w:num>
  <w:num w:numId="22" w16cid:durableId="1789395111">
    <w:abstractNumId w:val="29"/>
  </w:num>
  <w:num w:numId="23" w16cid:durableId="1681422192">
    <w:abstractNumId w:val="17"/>
  </w:num>
  <w:num w:numId="24" w16cid:durableId="1318649981">
    <w:abstractNumId w:val="7"/>
  </w:num>
  <w:num w:numId="25" w16cid:durableId="1045640257">
    <w:abstractNumId w:val="17"/>
  </w:num>
  <w:num w:numId="26" w16cid:durableId="1621450396">
    <w:abstractNumId w:val="7"/>
  </w:num>
  <w:num w:numId="27" w16cid:durableId="1587765871">
    <w:abstractNumId w:val="17"/>
  </w:num>
  <w:num w:numId="28" w16cid:durableId="194854342">
    <w:abstractNumId w:val="7"/>
  </w:num>
  <w:num w:numId="29" w16cid:durableId="481309509">
    <w:abstractNumId w:val="17"/>
  </w:num>
  <w:num w:numId="30" w16cid:durableId="531383057">
    <w:abstractNumId w:val="7"/>
  </w:num>
  <w:num w:numId="31" w16cid:durableId="1052120682">
    <w:abstractNumId w:val="17"/>
  </w:num>
  <w:num w:numId="32" w16cid:durableId="51463395">
    <w:abstractNumId w:val="7"/>
  </w:num>
  <w:num w:numId="33" w16cid:durableId="1726373733">
    <w:abstractNumId w:val="17"/>
  </w:num>
  <w:num w:numId="34" w16cid:durableId="215554116">
    <w:abstractNumId w:val="7"/>
  </w:num>
  <w:num w:numId="35" w16cid:durableId="31198434">
    <w:abstractNumId w:val="17"/>
  </w:num>
  <w:num w:numId="36" w16cid:durableId="253632992">
    <w:abstractNumId w:val="7"/>
  </w:num>
  <w:num w:numId="37" w16cid:durableId="1807694308">
    <w:abstractNumId w:val="17"/>
  </w:num>
  <w:num w:numId="38" w16cid:durableId="1674723729">
    <w:abstractNumId w:val="7"/>
  </w:num>
  <w:num w:numId="39" w16cid:durableId="1456172838">
    <w:abstractNumId w:val="17"/>
  </w:num>
  <w:num w:numId="40" w16cid:durableId="1267158633">
    <w:abstractNumId w:val="7"/>
  </w:num>
  <w:num w:numId="41" w16cid:durableId="606352364">
    <w:abstractNumId w:val="17"/>
  </w:num>
  <w:num w:numId="42" w16cid:durableId="1655258400">
    <w:abstractNumId w:val="0"/>
  </w:num>
  <w:num w:numId="43" w16cid:durableId="1867864810">
    <w:abstractNumId w:val="7"/>
  </w:num>
  <w:num w:numId="44" w16cid:durableId="1331985420">
    <w:abstractNumId w:val="17"/>
  </w:num>
  <w:num w:numId="45" w16cid:durableId="174805295">
    <w:abstractNumId w:val="7"/>
  </w:num>
  <w:num w:numId="46" w16cid:durableId="644050117">
    <w:abstractNumId w:val="17"/>
  </w:num>
  <w:num w:numId="47" w16cid:durableId="316112547">
    <w:abstractNumId w:val="7"/>
  </w:num>
  <w:num w:numId="48" w16cid:durableId="1401177942">
    <w:abstractNumId w:val="23"/>
  </w:num>
  <w:num w:numId="49" w16cid:durableId="1232616775">
    <w:abstractNumId w:val="2"/>
  </w:num>
  <w:num w:numId="50" w16cid:durableId="1729956431">
    <w:abstractNumId w:val="16"/>
  </w:num>
  <w:num w:numId="51" w16cid:durableId="146940897">
    <w:abstractNumId w:val="1"/>
  </w:num>
  <w:num w:numId="52" w16cid:durableId="1892571829">
    <w:abstractNumId w:val="14"/>
  </w:num>
  <w:num w:numId="53" w16cid:durableId="1814517089">
    <w:abstractNumId w:val="12"/>
  </w:num>
  <w:num w:numId="54" w16cid:durableId="140316995">
    <w:abstractNumId w:val="11"/>
  </w:num>
  <w:num w:numId="55" w16cid:durableId="920913870">
    <w:abstractNumId w:val="8"/>
  </w:num>
  <w:num w:numId="56" w16cid:durableId="1324622491">
    <w:abstractNumId w:val="19"/>
  </w:num>
  <w:num w:numId="57" w16cid:durableId="1707757001">
    <w:abstractNumId w:val="21"/>
  </w:num>
  <w:num w:numId="58" w16cid:durableId="172384584">
    <w:abstractNumId w:val="11"/>
  </w:num>
  <w:num w:numId="59" w16cid:durableId="287050283">
    <w:abstractNumId w:val="11"/>
  </w:num>
  <w:num w:numId="60" w16cid:durableId="1575699871">
    <w:abstractNumId w:val="10"/>
  </w:num>
  <w:num w:numId="61" w16cid:durableId="307786000">
    <w:abstractNumId w:val="11"/>
  </w:num>
  <w:num w:numId="62" w16cid:durableId="1136486683">
    <w:abstractNumId w:val="28"/>
  </w:num>
  <w:num w:numId="63" w16cid:durableId="191768411">
    <w:abstractNumId w:val="6"/>
  </w:num>
  <w:num w:numId="64" w16cid:durableId="571896023">
    <w:abstractNumId w:val="11"/>
  </w:num>
  <w:num w:numId="65" w16cid:durableId="1014189463">
    <w:abstractNumId w:val="27"/>
  </w:num>
  <w:num w:numId="66" w16cid:durableId="1725988157">
    <w:abstractNumId w:val="30"/>
  </w:num>
  <w:num w:numId="67" w16cid:durableId="7831585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B33AD"/>
    <w:rsid w:val="000B610A"/>
    <w:rsid w:val="000B7195"/>
    <w:rsid w:val="000D1196"/>
    <w:rsid w:val="000D26AD"/>
    <w:rsid w:val="000E19C2"/>
    <w:rsid w:val="001006D2"/>
    <w:rsid w:val="001009C8"/>
    <w:rsid w:val="0010546F"/>
    <w:rsid w:val="00112C2D"/>
    <w:rsid w:val="00117BF4"/>
    <w:rsid w:val="00130CDE"/>
    <w:rsid w:val="001330B6"/>
    <w:rsid w:val="00135631"/>
    <w:rsid w:val="0014401B"/>
    <w:rsid w:val="001478DF"/>
    <w:rsid w:val="00154E48"/>
    <w:rsid w:val="00163962"/>
    <w:rsid w:val="001645E3"/>
    <w:rsid w:val="00180FF0"/>
    <w:rsid w:val="001918F1"/>
    <w:rsid w:val="001A08BF"/>
    <w:rsid w:val="001A0E74"/>
    <w:rsid w:val="001A4BAE"/>
    <w:rsid w:val="001A75DD"/>
    <w:rsid w:val="001B5B75"/>
    <w:rsid w:val="001B75F9"/>
    <w:rsid w:val="001C5903"/>
    <w:rsid w:val="001D73FA"/>
    <w:rsid w:val="001E148A"/>
    <w:rsid w:val="001E4926"/>
    <w:rsid w:val="001E5B06"/>
    <w:rsid w:val="001E6BD0"/>
    <w:rsid w:val="001F179F"/>
    <w:rsid w:val="001F1E19"/>
    <w:rsid w:val="001F5172"/>
    <w:rsid w:val="002145F5"/>
    <w:rsid w:val="00215486"/>
    <w:rsid w:val="00230F22"/>
    <w:rsid w:val="00233335"/>
    <w:rsid w:val="00235F22"/>
    <w:rsid w:val="0023731A"/>
    <w:rsid w:val="0023770B"/>
    <w:rsid w:val="00256035"/>
    <w:rsid w:val="002679C0"/>
    <w:rsid w:val="00267CB2"/>
    <w:rsid w:val="002720CA"/>
    <w:rsid w:val="00272980"/>
    <w:rsid w:val="00273F8F"/>
    <w:rsid w:val="00284DD7"/>
    <w:rsid w:val="00284F3C"/>
    <w:rsid w:val="002863FC"/>
    <w:rsid w:val="00287711"/>
    <w:rsid w:val="002A2380"/>
    <w:rsid w:val="002B2C4E"/>
    <w:rsid w:val="002B42CB"/>
    <w:rsid w:val="002C1CC9"/>
    <w:rsid w:val="002C59B3"/>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185E"/>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D7583"/>
    <w:rsid w:val="004E26AC"/>
    <w:rsid w:val="004F4753"/>
    <w:rsid w:val="00506215"/>
    <w:rsid w:val="00521676"/>
    <w:rsid w:val="00525265"/>
    <w:rsid w:val="00526408"/>
    <w:rsid w:val="005309C0"/>
    <w:rsid w:val="00537863"/>
    <w:rsid w:val="00541255"/>
    <w:rsid w:val="00545522"/>
    <w:rsid w:val="00551901"/>
    <w:rsid w:val="00565E5D"/>
    <w:rsid w:val="00573969"/>
    <w:rsid w:val="005744B6"/>
    <w:rsid w:val="00576B84"/>
    <w:rsid w:val="00592851"/>
    <w:rsid w:val="00593629"/>
    <w:rsid w:val="00594D91"/>
    <w:rsid w:val="005A4033"/>
    <w:rsid w:val="005A59A2"/>
    <w:rsid w:val="005B0E85"/>
    <w:rsid w:val="005C51E3"/>
    <w:rsid w:val="005C6913"/>
    <w:rsid w:val="005C7847"/>
    <w:rsid w:val="005C7A5E"/>
    <w:rsid w:val="005D72DB"/>
    <w:rsid w:val="005E442F"/>
    <w:rsid w:val="005F23B6"/>
    <w:rsid w:val="006179B8"/>
    <w:rsid w:val="006202A0"/>
    <w:rsid w:val="00626F5E"/>
    <w:rsid w:val="00627F8E"/>
    <w:rsid w:val="00644159"/>
    <w:rsid w:val="00674CB5"/>
    <w:rsid w:val="006848BD"/>
    <w:rsid w:val="006921AF"/>
    <w:rsid w:val="0069720E"/>
    <w:rsid w:val="006A33A2"/>
    <w:rsid w:val="006B02B8"/>
    <w:rsid w:val="006C4600"/>
    <w:rsid w:val="006E58EF"/>
    <w:rsid w:val="006F2F41"/>
    <w:rsid w:val="007169F9"/>
    <w:rsid w:val="007217D6"/>
    <w:rsid w:val="007415ED"/>
    <w:rsid w:val="007434E6"/>
    <w:rsid w:val="00747F22"/>
    <w:rsid w:val="007643CB"/>
    <w:rsid w:val="00772AE8"/>
    <w:rsid w:val="007914CE"/>
    <w:rsid w:val="00795C09"/>
    <w:rsid w:val="007A57E2"/>
    <w:rsid w:val="007C2887"/>
    <w:rsid w:val="007C5B52"/>
    <w:rsid w:val="007E50C9"/>
    <w:rsid w:val="00803191"/>
    <w:rsid w:val="00821B0B"/>
    <w:rsid w:val="00823DD1"/>
    <w:rsid w:val="00836310"/>
    <w:rsid w:val="00857490"/>
    <w:rsid w:val="00870BD9"/>
    <w:rsid w:val="00872F94"/>
    <w:rsid w:val="008800FA"/>
    <w:rsid w:val="00882545"/>
    <w:rsid w:val="008848B3"/>
    <w:rsid w:val="008A6668"/>
    <w:rsid w:val="008B162B"/>
    <w:rsid w:val="008B33FB"/>
    <w:rsid w:val="008C3048"/>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373C9"/>
    <w:rsid w:val="00B413D7"/>
    <w:rsid w:val="00B42A0D"/>
    <w:rsid w:val="00B67C29"/>
    <w:rsid w:val="00B731FD"/>
    <w:rsid w:val="00BB4BF8"/>
    <w:rsid w:val="00BB7377"/>
    <w:rsid w:val="00BC13E9"/>
    <w:rsid w:val="00BE44CE"/>
    <w:rsid w:val="00C06268"/>
    <w:rsid w:val="00C20063"/>
    <w:rsid w:val="00C3311C"/>
    <w:rsid w:val="00C445EA"/>
    <w:rsid w:val="00C53080"/>
    <w:rsid w:val="00C63832"/>
    <w:rsid w:val="00CA1E46"/>
    <w:rsid w:val="00CB44B3"/>
    <w:rsid w:val="00CF1A63"/>
    <w:rsid w:val="00D00D08"/>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3A69"/>
    <w:rsid w:val="00E411F7"/>
    <w:rsid w:val="00E634B0"/>
    <w:rsid w:val="00E91B25"/>
    <w:rsid w:val="00EA2273"/>
    <w:rsid w:val="00EA58AF"/>
    <w:rsid w:val="00EA6EE8"/>
    <w:rsid w:val="00EB3CE0"/>
    <w:rsid w:val="00ED18D5"/>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50660105">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7964388">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0399512">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693072484">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792292675">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39819338">
      <w:bodyDiv w:val="1"/>
      <w:marLeft w:val="0"/>
      <w:marRight w:val="0"/>
      <w:marTop w:val="0"/>
      <w:marBottom w:val="0"/>
      <w:divBdr>
        <w:top w:val="none" w:sz="0" w:space="0" w:color="auto"/>
        <w:left w:val="none" w:sz="0" w:space="0" w:color="auto"/>
        <w:bottom w:val="none" w:sz="0" w:space="0" w:color="auto"/>
        <w:right w:val="none" w:sz="0" w:space="0" w:color="auto"/>
      </w:divBdr>
    </w:div>
    <w:div w:id="1054739861">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11769802">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57565744">
      <w:bodyDiv w:val="1"/>
      <w:marLeft w:val="0"/>
      <w:marRight w:val="0"/>
      <w:marTop w:val="0"/>
      <w:marBottom w:val="0"/>
      <w:divBdr>
        <w:top w:val="none" w:sz="0" w:space="0" w:color="auto"/>
        <w:left w:val="none" w:sz="0" w:space="0" w:color="auto"/>
        <w:bottom w:val="none" w:sz="0" w:space="0" w:color="auto"/>
        <w:right w:val="none" w:sz="0" w:space="0" w:color="auto"/>
      </w:divBdr>
    </w:div>
    <w:div w:id="1659187065">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7143562">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52002597">
      <w:bodyDiv w:val="1"/>
      <w:marLeft w:val="0"/>
      <w:marRight w:val="0"/>
      <w:marTop w:val="0"/>
      <w:marBottom w:val="0"/>
      <w:divBdr>
        <w:top w:val="none" w:sz="0" w:space="0" w:color="auto"/>
        <w:left w:val="none" w:sz="0" w:space="0" w:color="auto"/>
        <w:bottom w:val="none" w:sz="0" w:space="0" w:color="auto"/>
        <w:right w:val="none" w:sz="0" w:space="0" w:color="auto"/>
      </w:divBdr>
    </w:div>
    <w:div w:id="1770079737">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79125790">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376</Words>
  <Characters>2374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2026-01-27T09:21:00Z</dcterms:created>
  <dcterms:modified xsi:type="dcterms:W3CDTF">2026-02-03T16:24:00Z</dcterms:modified>
</cp:coreProperties>
</file>